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5C" w:rsidRDefault="00B7572C">
      <w:pPr>
        <w:rPr>
          <w:b/>
          <w:sz w:val="24"/>
          <w:szCs w:val="24"/>
          <w:u w:val="single"/>
        </w:rPr>
      </w:pPr>
      <w:r>
        <w:rPr>
          <w:sz w:val="24"/>
          <w:szCs w:val="24"/>
        </w:rPr>
        <w:t>:</w:t>
      </w:r>
      <w:r>
        <w:rPr>
          <w:noProof/>
          <w:sz w:val="24"/>
          <w:szCs w:val="24"/>
          <w:lang w:val="en-US"/>
        </w:rPr>
        <w:drawing>
          <wp:inline distT="114300" distB="114300" distL="114300" distR="114300">
            <wp:extent cx="6858000" cy="1689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58000" cy="1689100"/>
                    </a:xfrm>
                    <a:prstGeom prst="rect">
                      <a:avLst/>
                    </a:prstGeom>
                    <a:ln/>
                  </pic:spPr>
                </pic:pic>
              </a:graphicData>
            </a:graphic>
          </wp:inline>
        </w:drawing>
      </w:r>
    </w:p>
    <w:p w:rsidR="00C80ADA" w:rsidRDefault="00C80ADA" w:rsidP="00C80ADA">
      <w:pPr>
        <w:spacing w:before="94" w:line="278" w:lineRule="auto"/>
        <w:ind w:left="4585" w:right="2391" w:hanging="2055"/>
        <w:rPr>
          <w:b/>
          <w:i/>
          <w:sz w:val="20"/>
          <w:szCs w:val="20"/>
        </w:rPr>
      </w:pPr>
      <w:r>
        <w:rPr>
          <w:b/>
          <w:i/>
          <w:sz w:val="20"/>
          <w:szCs w:val="20"/>
        </w:rPr>
        <w:t>Consent for Participation in the Social-Emotional Learning Survey 2020-2021 School Year</w:t>
      </w:r>
    </w:p>
    <w:p w:rsidR="00C80ADA" w:rsidRDefault="00C80ADA" w:rsidP="00C80ADA">
      <w:pPr>
        <w:spacing w:before="11"/>
        <w:rPr>
          <w:b/>
          <w:i/>
          <w:color w:val="000000"/>
          <w:sz w:val="14"/>
          <w:szCs w:val="14"/>
        </w:rPr>
      </w:pPr>
    </w:p>
    <w:p w:rsidR="00C80ADA" w:rsidRDefault="00C80ADA" w:rsidP="00C80ADA">
      <w:pPr>
        <w:spacing w:before="93"/>
        <w:ind w:left="280"/>
        <w:rPr>
          <w:color w:val="000000"/>
          <w:sz w:val="20"/>
          <w:szCs w:val="20"/>
        </w:rPr>
      </w:pPr>
      <w:r>
        <w:rPr>
          <w:color w:val="000000"/>
          <w:sz w:val="20"/>
          <w:szCs w:val="20"/>
        </w:rPr>
        <w:t>Dear Parent or Guardian:</w:t>
      </w:r>
    </w:p>
    <w:p w:rsidR="00C80ADA" w:rsidRDefault="00C80ADA" w:rsidP="00C80ADA">
      <w:pPr>
        <w:spacing w:before="7"/>
        <w:rPr>
          <w:color w:val="000000"/>
          <w:sz w:val="21"/>
          <w:szCs w:val="21"/>
        </w:rPr>
      </w:pPr>
    </w:p>
    <w:p w:rsidR="00C80ADA" w:rsidRDefault="00C80ADA" w:rsidP="00C80ADA">
      <w:pPr>
        <w:spacing w:before="1" w:line="247" w:lineRule="auto"/>
        <w:ind w:left="280" w:right="123"/>
        <w:rPr>
          <w:color w:val="000000"/>
          <w:sz w:val="20"/>
          <w:szCs w:val="20"/>
        </w:rPr>
      </w:pPr>
      <w:r>
        <w:rPr>
          <w:color w:val="000000"/>
          <w:sz w:val="20"/>
          <w:szCs w:val="20"/>
        </w:rPr>
        <w:t>Rialto Unified School District values the input from our community and we want to hear from our students. Students are important partners as we work to improve our communication, academic programs, and overall experiences for students and families.</w:t>
      </w:r>
    </w:p>
    <w:p w:rsidR="00C80ADA" w:rsidRDefault="00C80ADA" w:rsidP="00C80ADA">
      <w:pPr>
        <w:spacing w:before="11"/>
        <w:rPr>
          <w:color w:val="000000"/>
          <w:sz w:val="20"/>
          <w:szCs w:val="20"/>
        </w:rPr>
      </w:pPr>
    </w:p>
    <w:p w:rsidR="00C80ADA" w:rsidRDefault="00C80ADA" w:rsidP="00C80ADA">
      <w:pPr>
        <w:spacing w:line="247" w:lineRule="auto"/>
        <w:ind w:left="280" w:right="123"/>
        <w:rPr>
          <w:sz w:val="20"/>
          <w:szCs w:val="20"/>
        </w:rPr>
      </w:pPr>
      <w:r>
        <w:rPr>
          <w:sz w:val="20"/>
          <w:szCs w:val="20"/>
        </w:rPr>
        <w:t xml:space="preserve">In order to learn more about students in the Rialto Unified School District, we are asking all students in the third through twelfth grades to participate in Social-Emotional Learning Surveys. Their feedback will provide invaluable insights into </w:t>
      </w:r>
      <w:proofErr w:type="gramStart"/>
      <w:r>
        <w:rPr>
          <w:sz w:val="20"/>
          <w:szCs w:val="20"/>
        </w:rPr>
        <w:t>their school experiences and how to improve and adapt our district to their needs</w:t>
      </w:r>
      <w:proofErr w:type="gramEnd"/>
      <w:r>
        <w:rPr>
          <w:sz w:val="20"/>
          <w:szCs w:val="20"/>
        </w:rPr>
        <w:t xml:space="preserve">. The responses to these surveys will be completely confidential. We are </w:t>
      </w:r>
      <w:proofErr w:type="gramStart"/>
      <w:r>
        <w:rPr>
          <w:sz w:val="20"/>
          <w:szCs w:val="20"/>
        </w:rPr>
        <w:t>partnering</w:t>
      </w:r>
      <w:proofErr w:type="gramEnd"/>
      <w:r>
        <w:rPr>
          <w:sz w:val="20"/>
          <w:szCs w:val="20"/>
        </w:rPr>
        <w:t xml:space="preserve"> with a third-party vendor to support us in administering these surveys.</w:t>
      </w:r>
    </w:p>
    <w:p w:rsidR="00C80ADA" w:rsidRDefault="00C80ADA" w:rsidP="00C80ADA">
      <w:pPr>
        <w:spacing w:line="247" w:lineRule="auto"/>
        <w:ind w:left="280" w:right="123"/>
        <w:rPr>
          <w:sz w:val="20"/>
          <w:szCs w:val="20"/>
        </w:rPr>
      </w:pPr>
    </w:p>
    <w:p w:rsidR="00C80ADA" w:rsidRDefault="00C80ADA" w:rsidP="00C80ADA">
      <w:pPr>
        <w:spacing w:line="247" w:lineRule="auto"/>
        <w:ind w:left="280" w:right="123"/>
        <w:rPr>
          <w:b/>
          <w:i/>
          <w:sz w:val="20"/>
          <w:szCs w:val="20"/>
        </w:rPr>
      </w:pPr>
      <w:r>
        <w:rPr>
          <w:b/>
          <w:i/>
          <w:sz w:val="20"/>
          <w:szCs w:val="20"/>
        </w:rPr>
        <w:t>Your child does not have to take the survey. If you do not want your child to complete the survey, please refer to the withdrawal information below.</w:t>
      </w:r>
    </w:p>
    <w:p w:rsidR="00C80ADA" w:rsidRDefault="00C80ADA" w:rsidP="00C80ADA">
      <w:pPr>
        <w:spacing w:before="10"/>
        <w:rPr>
          <w:i/>
          <w:color w:val="000000"/>
          <w:sz w:val="20"/>
          <w:szCs w:val="20"/>
        </w:rPr>
      </w:pPr>
    </w:p>
    <w:p w:rsidR="00C80ADA" w:rsidRDefault="00C80ADA" w:rsidP="00C80ADA">
      <w:pPr>
        <w:spacing w:before="1" w:line="247" w:lineRule="auto"/>
        <w:ind w:left="279"/>
        <w:rPr>
          <w:sz w:val="20"/>
          <w:szCs w:val="20"/>
        </w:rPr>
      </w:pPr>
      <w:r>
        <w:rPr>
          <w:b/>
          <w:sz w:val="20"/>
          <w:szCs w:val="20"/>
        </w:rPr>
        <w:t>Survey Content:</w:t>
      </w:r>
      <w:r>
        <w:rPr>
          <w:sz w:val="20"/>
          <w:szCs w:val="20"/>
        </w:rPr>
        <w:t xml:space="preserve"> The survey content will ask students to self-reflect on their </w:t>
      </w:r>
      <w:r>
        <w:rPr>
          <w:i/>
          <w:sz w:val="20"/>
          <w:szCs w:val="20"/>
        </w:rPr>
        <w:t>Self-Management, Growth Mindset</w:t>
      </w:r>
      <w:r>
        <w:rPr>
          <w:sz w:val="20"/>
          <w:szCs w:val="20"/>
        </w:rPr>
        <w:t xml:space="preserve">, </w:t>
      </w:r>
      <w:r>
        <w:rPr>
          <w:i/>
          <w:sz w:val="20"/>
          <w:szCs w:val="20"/>
        </w:rPr>
        <w:t xml:space="preserve">Emotion Regulation </w:t>
      </w:r>
      <w:r>
        <w:rPr>
          <w:sz w:val="20"/>
          <w:szCs w:val="20"/>
        </w:rPr>
        <w:t xml:space="preserve">and </w:t>
      </w:r>
      <w:r>
        <w:rPr>
          <w:i/>
          <w:sz w:val="20"/>
          <w:szCs w:val="20"/>
        </w:rPr>
        <w:t>Behaviors around Anxiety</w:t>
      </w:r>
      <w:r>
        <w:rPr>
          <w:sz w:val="20"/>
          <w:szCs w:val="20"/>
        </w:rPr>
        <w:t xml:space="preserve">. Additionally, students </w:t>
      </w:r>
      <w:proofErr w:type="gramStart"/>
      <w:r>
        <w:rPr>
          <w:sz w:val="20"/>
          <w:szCs w:val="20"/>
        </w:rPr>
        <w:t>will be asked</w:t>
      </w:r>
      <w:proofErr w:type="gramEnd"/>
      <w:r>
        <w:rPr>
          <w:sz w:val="20"/>
          <w:szCs w:val="20"/>
        </w:rPr>
        <w:t xml:space="preserve"> to answer questions about the school’s </w:t>
      </w:r>
      <w:r>
        <w:rPr>
          <w:i/>
          <w:sz w:val="20"/>
          <w:szCs w:val="20"/>
        </w:rPr>
        <w:t>Teacher-Student Relationships, School Climate, Sense of Belonging, Cultural Awareness &amp; Action, Diversity and Inclusion.</w:t>
      </w:r>
      <w:r>
        <w:rPr>
          <w:sz w:val="20"/>
          <w:szCs w:val="20"/>
        </w:rPr>
        <w:t xml:space="preserve"> </w:t>
      </w:r>
    </w:p>
    <w:p w:rsidR="00C80ADA" w:rsidRDefault="00C80ADA" w:rsidP="00C80ADA">
      <w:pPr>
        <w:spacing w:before="2"/>
        <w:rPr>
          <w:color w:val="000000"/>
          <w:sz w:val="24"/>
          <w:szCs w:val="24"/>
        </w:rPr>
      </w:pPr>
    </w:p>
    <w:p w:rsidR="00C80ADA" w:rsidRDefault="00C80ADA" w:rsidP="00C80ADA">
      <w:pPr>
        <w:spacing w:line="187" w:lineRule="auto"/>
        <w:ind w:left="280" w:right="357"/>
        <w:rPr>
          <w:color w:val="000000"/>
          <w:sz w:val="20"/>
          <w:szCs w:val="20"/>
        </w:rPr>
      </w:pPr>
      <w:r>
        <w:rPr>
          <w:b/>
          <w:color w:val="000000"/>
          <w:sz w:val="20"/>
          <w:szCs w:val="20"/>
        </w:rPr>
        <w:t>It is Voluntary</w:t>
      </w:r>
      <w:r>
        <w:rPr>
          <w:color w:val="000000"/>
          <w:sz w:val="20"/>
          <w:szCs w:val="20"/>
        </w:rPr>
        <w:t xml:space="preserve">. Participating students do not have to answer any questions they do not want to answer and may stop taking the survey at any time. If a student </w:t>
      </w:r>
      <w:proofErr w:type="gramStart"/>
      <w:r>
        <w:rPr>
          <w:color w:val="000000"/>
          <w:sz w:val="20"/>
          <w:szCs w:val="20"/>
        </w:rPr>
        <w:t>doesn’t</w:t>
      </w:r>
      <w:proofErr w:type="gramEnd"/>
      <w:r>
        <w:rPr>
          <w:color w:val="000000"/>
          <w:sz w:val="20"/>
          <w:szCs w:val="20"/>
        </w:rPr>
        <w:t xml:space="preserve"> feel like they have enough information to answer a question, they will be able to skip the item altogether.</w:t>
      </w:r>
    </w:p>
    <w:p w:rsidR="00C80ADA" w:rsidRDefault="00C80ADA" w:rsidP="00C80ADA">
      <w:pPr>
        <w:spacing w:before="6"/>
        <w:rPr>
          <w:color w:val="000000"/>
          <w:sz w:val="23"/>
          <w:szCs w:val="23"/>
        </w:rPr>
      </w:pPr>
    </w:p>
    <w:p w:rsidR="00C80ADA" w:rsidRDefault="00C80ADA" w:rsidP="00C80ADA">
      <w:pPr>
        <w:spacing w:line="213" w:lineRule="auto"/>
        <w:ind w:left="280" w:right="271"/>
        <w:jc w:val="both"/>
        <w:rPr>
          <w:color w:val="000000"/>
          <w:sz w:val="20"/>
          <w:szCs w:val="20"/>
        </w:rPr>
      </w:pPr>
      <w:r>
        <w:rPr>
          <w:b/>
          <w:color w:val="000000"/>
          <w:sz w:val="20"/>
          <w:szCs w:val="20"/>
        </w:rPr>
        <w:t>Administration:</w:t>
      </w:r>
      <w:r>
        <w:rPr>
          <w:color w:val="000000"/>
          <w:sz w:val="20"/>
          <w:szCs w:val="20"/>
        </w:rPr>
        <w:t xml:space="preserve"> The survey will be administered between </w:t>
      </w:r>
      <w:r>
        <w:rPr>
          <w:sz w:val="20"/>
          <w:szCs w:val="20"/>
          <w:u w:val="single"/>
        </w:rPr>
        <w:t xml:space="preserve">April </w:t>
      </w:r>
      <w:proofErr w:type="gramStart"/>
      <w:r>
        <w:rPr>
          <w:sz w:val="20"/>
          <w:szCs w:val="20"/>
          <w:u w:val="single"/>
        </w:rPr>
        <w:t>5th</w:t>
      </w:r>
      <w:proofErr w:type="gramEnd"/>
      <w:r>
        <w:rPr>
          <w:color w:val="000000"/>
          <w:sz w:val="20"/>
          <w:szCs w:val="20"/>
          <w:u w:val="single"/>
        </w:rPr>
        <w:t xml:space="preserve"> and </w:t>
      </w:r>
      <w:r>
        <w:rPr>
          <w:sz w:val="20"/>
          <w:szCs w:val="20"/>
          <w:u w:val="single"/>
        </w:rPr>
        <w:t>May 15th</w:t>
      </w:r>
      <w:r>
        <w:rPr>
          <w:color w:val="000000"/>
          <w:sz w:val="20"/>
          <w:szCs w:val="20"/>
        </w:rPr>
        <w:t xml:space="preserve">. It should take no more than 30 minutes to complete and will be administered online during one of your child’s </w:t>
      </w:r>
      <w:proofErr w:type="gramStart"/>
      <w:r>
        <w:rPr>
          <w:color w:val="000000"/>
          <w:sz w:val="20"/>
          <w:szCs w:val="20"/>
        </w:rPr>
        <w:t>class(</w:t>
      </w:r>
      <w:proofErr w:type="spellStart"/>
      <w:proofErr w:type="gramEnd"/>
      <w:r>
        <w:rPr>
          <w:color w:val="000000"/>
          <w:sz w:val="20"/>
          <w:szCs w:val="20"/>
        </w:rPr>
        <w:t>es</w:t>
      </w:r>
      <w:proofErr w:type="spellEnd"/>
      <w:r>
        <w:rPr>
          <w:color w:val="000000"/>
          <w:sz w:val="20"/>
          <w:szCs w:val="20"/>
        </w:rPr>
        <w:t>).</w:t>
      </w:r>
    </w:p>
    <w:p w:rsidR="00C80ADA" w:rsidRDefault="00C80ADA" w:rsidP="00C80ADA">
      <w:pPr>
        <w:spacing w:before="6"/>
        <w:rPr>
          <w:color w:val="000000"/>
        </w:rPr>
      </w:pPr>
    </w:p>
    <w:p w:rsidR="00C80ADA" w:rsidRDefault="00C80ADA" w:rsidP="00C80ADA">
      <w:pPr>
        <w:spacing w:line="220" w:lineRule="auto"/>
        <w:ind w:left="280" w:right="123"/>
        <w:rPr>
          <w:b/>
          <w:color w:val="000000"/>
          <w:sz w:val="20"/>
          <w:szCs w:val="20"/>
        </w:rPr>
      </w:pPr>
      <w:r>
        <w:rPr>
          <w:b/>
          <w:color w:val="000000"/>
          <w:sz w:val="20"/>
          <w:szCs w:val="20"/>
        </w:rPr>
        <w:t>For Further Information:</w:t>
      </w:r>
      <w:r>
        <w:rPr>
          <w:color w:val="000000"/>
          <w:sz w:val="20"/>
          <w:szCs w:val="20"/>
        </w:rPr>
        <w:t xml:space="preserve"> The survey </w:t>
      </w:r>
      <w:proofErr w:type="gramStart"/>
      <w:r>
        <w:rPr>
          <w:color w:val="000000"/>
          <w:sz w:val="20"/>
          <w:szCs w:val="20"/>
        </w:rPr>
        <w:t>was developed</w:t>
      </w:r>
      <w:proofErr w:type="gramEnd"/>
      <w:r>
        <w:rPr>
          <w:color w:val="000000"/>
          <w:sz w:val="20"/>
          <w:szCs w:val="20"/>
        </w:rPr>
        <w:t xml:space="preserve"> by Panorama Education to help our district collect and analyze data that will better support our students in the areas of social-emotional learning, school climate, and family engagement. If you have any questions about this survey, or about your rights, you can contact</w:t>
      </w:r>
      <w:r>
        <w:rPr>
          <w:color w:val="000000"/>
          <w:sz w:val="20"/>
          <w:szCs w:val="20"/>
        </w:rPr>
        <w:t xml:space="preserve"> Kyla Griffin at (909) 820-8110.</w:t>
      </w:r>
    </w:p>
    <w:p w:rsidR="00B7572C" w:rsidRDefault="00B7572C" w:rsidP="00C80ADA">
      <w:pPr>
        <w:ind w:left="280"/>
        <w:rPr>
          <w:color w:val="000000"/>
          <w:sz w:val="20"/>
          <w:szCs w:val="20"/>
        </w:rPr>
      </w:pPr>
      <w:bookmarkStart w:id="0" w:name="_heading=h.gjdgxs"/>
      <w:bookmarkEnd w:id="0"/>
    </w:p>
    <w:p w:rsidR="00B7572C" w:rsidRDefault="00B7572C" w:rsidP="00C80ADA">
      <w:pPr>
        <w:ind w:left="280"/>
        <w:rPr>
          <w:color w:val="000000"/>
          <w:sz w:val="20"/>
          <w:szCs w:val="20"/>
        </w:rPr>
      </w:pPr>
    </w:p>
    <w:p w:rsidR="00B7572C" w:rsidRDefault="00B7572C" w:rsidP="00C80ADA">
      <w:pPr>
        <w:ind w:left="280"/>
        <w:rPr>
          <w:color w:val="000000"/>
          <w:sz w:val="20"/>
          <w:szCs w:val="20"/>
        </w:rPr>
      </w:pPr>
    </w:p>
    <w:p w:rsidR="00B7572C" w:rsidRDefault="00B7572C" w:rsidP="00C80ADA">
      <w:pPr>
        <w:ind w:left="280"/>
        <w:rPr>
          <w:color w:val="000000"/>
          <w:sz w:val="20"/>
          <w:szCs w:val="20"/>
        </w:rPr>
      </w:pPr>
    </w:p>
    <w:p w:rsidR="00B7572C" w:rsidRDefault="00B7572C" w:rsidP="00C80ADA">
      <w:pPr>
        <w:ind w:left="280"/>
        <w:rPr>
          <w:color w:val="000000"/>
          <w:sz w:val="20"/>
          <w:szCs w:val="20"/>
        </w:rPr>
      </w:pPr>
    </w:p>
    <w:p w:rsidR="00B7572C" w:rsidRDefault="00B7572C" w:rsidP="00C80ADA">
      <w:pPr>
        <w:ind w:left="280"/>
        <w:rPr>
          <w:color w:val="000000"/>
          <w:sz w:val="20"/>
          <w:szCs w:val="20"/>
        </w:rPr>
      </w:pPr>
    </w:p>
    <w:p w:rsidR="00B7572C" w:rsidRDefault="00B7572C" w:rsidP="00C80ADA">
      <w:pPr>
        <w:ind w:left="280"/>
        <w:rPr>
          <w:color w:val="000000"/>
          <w:sz w:val="20"/>
          <w:szCs w:val="20"/>
        </w:rPr>
      </w:pPr>
    </w:p>
    <w:p w:rsidR="00B7572C" w:rsidRDefault="00B7572C" w:rsidP="00C80ADA">
      <w:pPr>
        <w:ind w:left="280"/>
        <w:rPr>
          <w:color w:val="000000"/>
          <w:sz w:val="20"/>
          <w:szCs w:val="20"/>
        </w:rPr>
      </w:pPr>
    </w:p>
    <w:p w:rsidR="00B7572C" w:rsidRDefault="00B7572C" w:rsidP="00C80ADA">
      <w:pPr>
        <w:ind w:left="280"/>
        <w:rPr>
          <w:color w:val="000000"/>
          <w:sz w:val="20"/>
          <w:szCs w:val="20"/>
        </w:rPr>
      </w:pPr>
    </w:p>
    <w:p w:rsidR="00B7572C" w:rsidRDefault="00B7572C" w:rsidP="00C80ADA">
      <w:pPr>
        <w:ind w:left="280"/>
        <w:rPr>
          <w:color w:val="000000"/>
          <w:sz w:val="20"/>
          <w:szCs w:val="20"/>
        </w:rPr>
      </w:pPr>
    </w:p>
    <w:p w:rsidR="00B7572C" w:rsidRDefault="00B7572C" w:rsidP="00C80ADA">
      <w:pPr>
        <w:ind w:left="280"/>
        <w:rPr>
          <w:color w:val="000000"/>
          <w:sz w:val="20"/>
          <w:szCs w:val="20"/>
        </w:rPr>
      </w:pPr>
    </w:p>
    <w:p w:rsidR="00C80ADA" w:rsidRDefault="00C80ADA" w:rsidP="00C80ADA">
      <w:pPr>
        <w:ind w:left="280"/>
        <w:rPr>
          <w:color w:val="000000"/>
          <w:sz w:val="20"/>
          <w:szCs w:val="20"/>
        </w:rPr>
      </w:pPr>
      <w:bookmarkStart w:id="1" w:name="_GoBack"/>
      <w:bookmarkEnd w:id="1"/>
      <w:r>
        <w:rPr>
          <w:color w:val="000000"/>
          <w:sz w:val="20"/>
          <w:szCs w:val="20"/>
        </w:rPr>
        <w:lastRenderedPageBreak/>
        <w:t>------------------------------------------------------------------------------------------------------------------------------------------------------------</w:t>
      </w:r>
    </w:p>
    <w:p w:rsidR="00C80ADA" w:rsidRDefault="00C80ADA" w:rsidP="00C80ADA">
      <w:pPr>
        <w:spacing w:before="10" w:line="247" w:lineRule="auto"/>
        <w:ind w:left="280" w:right="180"/>
        <w:rPr>
          <w:b/>
          <w:sz w:val="20"/>
          <w:szCs w:val="20"/>
        </w:rPr>
      </w:pPr>
      <w:r>
        <w:rPr>
          <w:i/>
          <w:sz w:val="20"/>
          <w:szCs w:val="20"/>
        </w:rPr>
        <w:t>If you do not want your child to participate</w:t>
      </w:r>
      <w:r>
        <w:rPr>
          <w:sz w:val="20"/>
          <w:szCs w:val="20"/>
        </w:rPr>
        <w:t xml:space="preserve">, you may email this completed form </w:t>
      </w:r>
      <w:proofErr w:type="gramStart"/>
      <w:r>
        <w:rPr>
          <w:sz w:val="20"/>
          <w:szCs w:val="20"/>
        </w:rPr>
        <w:t>to:</w:t>
      </w:r>
      <w:proofErr w:type="gramEnd"/>
      <w:r>
        <w:rPr>
          <w:sz w:val="20"/>
          <w:szCs w:val="20"/>
        </w:rPr>
        <w:t xml:space="preserve"> </w:t>
      </w:r>
      <w:hyperlink r:id="rId6" w:history="1">
        <w:r w:rsidRPr="009D23C4">
          <w:rPr>
            <w:rStyle w:val="Hyperlink"/>
            <w:sz w:val="20"/>
            <w:szCs w:val="20"/>
          </w:rPr>
          <w:t>kgriffin@rialtousd.org</w:t>
        </w:r>
      </w:hyperlink>
      <w:r>
        <w:rPr>
          <w:sz w:val="20"/>
          <w:szCs w:val="20"/>
        </w:rPr>
        <w:t xml:space="preserve"> </w:t>
      </w:r>
      <w:r>
        <w:rPr>
          <w:b/>
          <w:sz w:val="20"/>
          <w:szCs w:val="20"/>
          <w:u w:val="single"/>
        </w:rPr>
        <w:t xml:space="preserve">or </w:t>
      </w:r>
      <w:r>
        <w:rPr>
          <w:sz w:val="20"/>
          <w:szCs w:val="20"/>
        </w:rPr>
        <w:t>mail the form to</w:t>
      </w:r>
      <w:r>
        <w:rPr>
          <w:sz w:val="20"/>
          <w:szCs w:val="20"/>
        </w:rPr>
        <w:t xml:space="preserve"> Kyla Griffin, 266 W. Randall Ave, Rialto CA 92376 by May 5</w:t>
      </w:r>
      <w:r w:rsidRPr="00C80ADA">
        <w:rPr>
          <w:sz w:val="20"/>
          <w:szCs w:val="20"/>
          <w:vertAlign w:val="superscript"/>
        </w:rPr>
        <w:t>th</w:t>
      </w:r>
      <w:r>
        <w:rPr>
          <w:sz w:val="20"/>
          <w:szCs w:val="20"/>
        </w:rPr>
        <w:t>.</w:t>
      </w:r>
    </w:p>
    <w:p w:rsidR="00C80ADA" w:rsidRDefault="00C80ADA" w:rsidP="00C80ADA">
      <w:pPr>
        <w:rPr>
          <w:b/>
          <w:color w:val="000000"/>
        </w:rPr>
      </w:pPr>
    </w:p>
    <w:p w:rsidR="00C80ADA" w:rsidRDefault="00C80ADA" w:rsidP="00C80ADA">
      <w:pPr>
        <w:spacing w:before="9"/>
        <w:rPr>
          <w:b/>
          <w:color w:val="000000"/>
          <w:sz w:val="19"/>
          <w:szCs w:val="19"/>
        </w:rPr>
      </w:pPr>
    </w:p>
    <w:p w:rsidR="00C80ADA" w:rsidRDefault="00C80ADA" w:rsidP="00C80ADA">
      <w:pPr>
        <w:spacing w:before="1"/>
        <w:ind w:left="280"/>
        <w:rPr>
          <w:b/>
          <w:sz w:val="20"/>
          <w:szCs w:val="20"/>
        </w:rPr>
      </w:pPr>
      <w:r>
        <w:rPr>
          <w:b/>
          <w:sz w:val="20"/>
          <w:szCs w:val="20"/>
        </w:rPr>
        <w:t>Withdrawal Form</w:t>
      </w:r>
    </w:p>
    <w:p w:rsidR="00C80ADA" w:rsidRDefault="00C80ADA" w:rsidP="00C80ADA">
      <w:pPr>
        <w:spacing w:before="8"/>
        <w:rPr>
          <w:b/>
          <w:color w:val="000000"/>
          <w:sz w:val="21"/>
          <w:szCs w:val="21"/>
        </w:rPr>
      </w:pPr>
    </w:p>
    <w:p w:rsidR="00C80ADA" w:rsidRDefault="00C80ADA" w:rsidP="00C80ADA">
      <w:pPr>
        <w:ind w:left="280"/>
        <w:rPr>
          <w:color w:val="000000"/>
          <w:sz w:val="20"/>
          <w:szCs w:val="20"/>
        </w:rPr>
      </w:pPr>
      <w:r>
        <w:rPr>
          <w:color w:val="000000"/>
          <w:sz w:val="20"/>
          <w:szCs w:val="20"/>
        </w:rPr>
        <w:t xml:space="preserve">By returning this form, I </w:t>
      </w:r>
      <w:r>
        <w:rPr>
          <w:b/>
          <w:i/>
          <w:color w:val="000000"/>
          <w:sz w:val="20"/>
          <w:szCs w:val="20"/>
        </w:rPr>
        <w:t xml:space="preserve">do not give permission </w:t>
      </w:r>
      <w:r>
        <w:rPr>
          <w:color w:val="000000"/>
          <w:sz w:val="20"/>
          <w:szCs w:val="20"/>
        </w:rPr>
        <w:t>for my child to participate in the Social-Emotional Learning Surveys.</w:t>
      </w:r>
    </w:p>
    <w:p w:rsidR="00C80ADA" w:rsidRDefault="00C80ADA" w:rsidP="00C80ADA">
      <w:pPr>
        <w:spacing w:before="10"/>
        <w:rPr>
          <w:color w:val="000000"/>
          <w:sz w:val="26"/>
          <w:szCs w:val="26"/>
        </w:rPr>
      </w:pPr>
    </w:p>
    <w:p w:rsidR="00C80ADA" w:rsidRDefault="00C80ADA" w:rsidP="00C80ADA">
      <w:pPr>
        <w:tabs>
          <w:tab w:val="left" w:pos="6341"/>
          <w:tab w:val="left" w:pos="6790"/>
          <w:tab w:val="left" w:pos="8948"/>
        </w:tabs>
        <w:spacing w:before="94"/>
        <w:ind w:left="280"/>
        <w:rPr>
          <w:rFonts w:ascii="Times New Roman" w:eastAsia="Times New Roman" w:hAnsi="Times New Roman" w:cs="Times New Roman"/>
          <w:color w:val="000000"/>
          <w:sz w:val="20"/>
          <w:szCs w:val="20"/>
        </w:rPr>
      </w:pPr>
      <w:r>
        <w:rPr>
          <w:color w:val="000000"/>
          <w:sz w:val="20"/>
          <w:szCs w:val="20"/>
        </w:rPr>
        <w:t xml:space="preserve">(Please Print)  My child’s name </w:t>
      </w:r>
      <w:proofErr w:type="gramStart"/>
      <w:r>
        <w:rPr>
          <w:color w:val="000000"/>
          <w:sz w:val="20"/>
          <w:szCs w:val="20"/>
        </w:rPr>
        <w:t>is:</w:t>
      </w:r>
      <w:proofErr w:type="gramEnd"/>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ab/>
      </w:r>
      <w:r>
        <w:rPr>
          <w:color w:val="000000"/>
          <w:sz w:val="20"/>
          <w:szCs w:val="20"/>
        </w:rPr>
        <w:t xml:space="preserve">Grade: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C80ADA" w:rsidRDefault="00C80ADA" w:rsidP="00C80ADA">
      <w:pPr>
        <w:spacing w:before="7"/>
        <w:rPr>
          <w:rFonts w:ascii="Times New Roman" w:eastAsia="Times New Roman" w:hAnsi="Times New Roman" w:cs="Times New Roman"/>
          <w:color w:val="000000"/>
          <w:sz w:val="13"/>
          <w:szCs w:val="13"/>
        </w:rPr>
      </w:pPr>
    </w:p>
    <w:p w:rsidR="00C80ADA" w:rsidRDefault="00C80ADA" w:rsidP="00C80ADA">
      <w:pPr>
        <w:tabs>
          <w:tab w:val="left" w:pos="6308"/>
        </w:tabs>
        <w:spacing w:before="93"/>
        <w:ind w:left="280"/>
        <w:rPr>
          <w:rFonts w:ascii="Times New Roman" w:eastAsia="Times New Roman" w:hAnsi="Times New Roman" w:cs="Times New Roman"/>
          <w:color w:val="000000"/>
          <w:sz w:val="20"/>
          <w:szCs w:val="20"/>
        </w:rPr>
      </w:pPr>
      <w:r>
        <w:rPr>
          <w:color w:val="000000"/>
          <w:sz w:val="20"/>
          <w:szCs w:val="20"/>
        </w:rPr>
        <w:t xml:space="preserve">School Name: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C80ADA" w:rsidRDefault="00C80ADA" w:rsidP="00C80ADA">
      <w:pPr>
        <w:spacing w:before="6"/>
        <w:rPr>
          <w:rFonts w:ascii="Times New Roman" w:eastAsia="Times New Roman" w:hAnsi="Times New Roman" w:cs="Times New Roman"/>
          <w:color w:val="000000"/>
          <w:sz w:val="13"/>
          <w:szCs w:val="13"/>
        </w:rPr>
      </w:pPr>
    </w:p>
    <w:p w:rsidR="00C80ADA" w:rsidRDefault="00C80ADA" w:rsidP="00C80ADA">
      <w:pPr>
        <w:tabs>
          <w:tab w:val="left" w:pos="6297"/>
          <w:tab w:val="left" w:pos="6759"/>
          <w:tab w:val="left" w:pos="8896"/>
        </w:tabs>
        <w:spacing w:before="94"/>
        <w:ind w:left="280"/>
        <w:rPr>
          <w:color w:val="000000"/>
          <w:sz w:val="20"/>
          <w:szCs w:val="20"/>
        </w:rPr>
      </w:pPr>
      <w:r>
        <w:rPr>
          <w:color w:val="000000"/>
          <w:sz w:val="20"/>
          <w:szCs w:val="20"/>
        </w:rPr>
        <w:t>Guardian Name: ________________________________________</w:t>
      </w:r>
    </w:p>
    <w:p w:rsidR="00C80ADA" w:rsidRDefault="00C80ADA" w:rsidP="00C80ADA">
      <w:pPr>
        <w:tabs>
          <w:tab w:val="left" w:pos="6297"/>
          <w:tab w:val="left" w:pos="6759"/>
          <w:tab w:val="left" w:pos="8896"/>
        </w:tabs>
        <w:spacing w:before="94"/>
        <w:ind w:left="280"/>
        <w:rPr>
          <w:color w:val="000000"/>
          <w:sz w:val="20"/>
          <w:szCs w:val="20"/>
        </w:rPr>
      </w:pPr>
    </w:p>
    <w:p w:rsidR="00C80ADA" w:rsidRDefault="00C80ADA" w:rsidP="00C80ADA">
      <w:pPr>
        <w:tabs>
          <w:tab w:val="left" w:pos="6297"/>
          <w:tab w:val="left" w:pos="6759"/>
          <w:tab w:val="left" w:pos="8896"/>
        </w:tabs>
        <w:spacing w:before="94"/>
        <w:ind w:left="280"/>
        <w:rPr>
          <w:rFonts w:ascii="Times New Roman" w:eastAsia="Times New Roman" w:hAnsi="Times New Roman" w:cs="Times New Roman"/>
          <w:color w:val="000000"/>
          <w:sz w:val="20"/>
          <w:szCs w:val="20"/>
        </w:rPr>
      </w:pPr>
      <w:r>
        <w:rPr>
          <w:color w:val="000000"/>
          <w:sz w:val="20"/>
          <w:szCs w:val="20"/>
        </w:rPr>
        <w:t>Guardian Signature:</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ab/>
      </w:r>
      <w:r>
        <w:rPr>
          <w:color w:val="000000"/>
          <w:sz w:val="20"/>
          <w:szCs w:val="20"/>
        </w:rPr>
        <w:t xml:space="preserve">Date: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C80ADA" w:rsidRDefault="00C80ADA" w:rsidP="00C80ADA">
      <w:pPr>
        <w:rPr>
          <w:rFonts w:ascii="Times New Roman" w:eastAsia="Times New Roman" w:hAnsi="Times New Roman" w:cs="Times New Roman"/>
          <w:color w:val="000000"/>
          <w:sz w:val="20"/>
          <w:szCs w:val="20"/>
        </w:rPr>
      </w:pPr>
    </w:p>
    <w:p w:rsidR="00C80ADA" w:rsidRDefault="00C80ADA" w:rsidP="00C80ADA">
      <w:pPr>
        <w:rPr>
          <w:rFonts w:ascii="Times New Roman" w:eastAsia="Times New Roman" w:hAnsi="Times New Roman" w:cs="Times New Roman"/>
          <w:color w:val="000000"/>
          <w:sz w:val="20"/>
          <w:szCs w:val="20"/>
        </w:rPr>
      </w:pPr>
    </w:p>
    <w:p w:rsidR="00C80ADA" w:rsidRDefault="00C80ADA">
      <w:pPr>
        <w:numPr>
          <w:ilvl w:val="0"/>
          <w:numId w:val="1"/>
        </w:numPr>
        <w:rPr>
          <w:sz w:val="24"/>
          <w:szCs w:val="24"/>
        </w:rPr>
      </w:pPr>
    </w:p>
    <w:sectPr w:rsidR="00C80A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C2C8A"/>
    <w:multiLevelType w:val="multilevel"/>
    <w:tmpl w:val="B6846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5C"/>
    <w:rsid w:val="003B615C"/>
    <w:rsid w:val="00B7572C"/>
    <w:rsid w:val="00C8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5402"/>
  <w15:docId w15:val="{DC95F6A6-B158-41B4-B1C0-09B0C66E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80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7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riffin@rialtou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Rialto Unified School District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YANG</cp:lastModifiedBy>
  <cp:revision>3</cp:revision>
  <dcterms:created xsi:type="dcterms:W3CDTF">2021-04-05T20:22:00Z</dcterms:created>
  <dcterms:modified xsi:type="dcterms:W3CDTF">2021-04-05T20:29:00Z</dcterms:modified>
</cp:coreProperties>
</file>